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д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окументы для признания молодой семьи имеющей достаточные доходы либо иные денежные средства для оплаты, расчетной (средней) стоимости жилья в части, превышающей размер предоставляемой социальной выплаты.</w:t>
      </w:r>
    </w:p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DA5A71" w:rsidP="00A30C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1200" cy="238142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273A11" w:rsidRDefault="00273A11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FD2DCD" w:rsidP="000C7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 Хабаровского края "Развитие жилищного строительства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Хабаровском крае", утвержденная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Хабаров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205-пр.</w:t>
      </w: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 w:cs="Times New Roman"/>
          <w:sz w:val="28"/>
          <w:szCs w:val="28"/>
        </w:rPr>
        <w:t xml:space="preserve">Для получения более подробной информации гражданам необходимо обращаться в органы местного самоуправления по месту жительства либо </w:t>
      </w:r>
      <w:r w:rsidRPr="00D25FFC">
        <w:rPr>
          <w:rFonts w:ascii="Gabriola" w:eastAsia="Calibri" w:hAnsi="Gabriola"/>
          <w:sz w:val="28"/>
          <w:szCs w:val="28"/>
        </w:rPr>
        <w:t>в отдел государственной поддержки граждан министерства строительства края по адресу:</w:t>
      </w: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/>
          <w:sz w:val="28"/>
          <w:szCs w:val="28"/>
        </w:rPr>
        <w:t xml:space="preserve">г. Хабаровск, ул.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Запарина</w:t>
      </w:r>
      <w:proofErr w:type="spellEnd"/>
      <w:r w:rsidRPr="00D25FFC">
        <w:rPr>
          <w:rFonts w:ascii="Gabriola" w:eastAsia="Calibri" w:hAnsi="Gabriola"/>
          <w:sz w:val="28"/>
          <w:szCs w:val="28"/>
        </w:rPr>
        <w:t xml:space="preserve">, д. 76,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каб</w:t>
      </w:r>
      <w:proofErr w:type="spellEnd"/>
      <w:r w:rsidRPr="00D25FFC">
        <w:rPr>
          <w:rFonts w:ascii="Gabriola" w:eastAsia="Calibri" w:hAnsi="Gabriola"/>
          <w:sz w:val="28"/>
          <w:szCs w:val="28"/>
        </w:rPr>
        <w:t>. 531,</w:t>
      </w:r>
      <w:r w:rsidR="00A9331F">
        <w:rPr>
          <w:rFonts w:ascii="Gabriola" w:eastAsia="Calibri" w:hAnsi="Gabriola"/>
          <w:sz w:val="28"/>
          <w:szCs w:val="28"/>
        </w:rPr>
        <w:br/>
        <w:t>тел: 8 (4212) 32-52-46, 30-44-52</w:t>
      </w:r>
      <w:r w:rsidRPr="00D25FFC">
        <w:rPr>
          <w:rFonts w:ascii="Gabriola" w:eastAsia="Calibri" w:hAnsi="Gabriola"/>
          <w:sz w:val="28"/>
          <w:szCs w:val="28"/>
        </w:rPr>
        <w:t xml:space="preserve">, </w:t>
      </w:r>
      <w:hyperlink r:id="rId6" w:history="1"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minstr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khabkrai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5FFC">
        <w:rPr>
          <w:rFonts w:ascii="Gabriola" w:eastAsia="Calibri" w:hAnsi="Gabriola"/>
          <w:sz w:val="28"/>
          <w:szCs w:val="28"/>
        </w:rPr>
        <w:t>.</w:t>
      </w: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F448C3" w:rsidRPr="004B37D7" w:rsidRDefault="00F448C3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Хабаровском крае"</w:t>
      </w:r>
    </w:p>
    <w:p w:rsidR="00A30C25" w:rsidRPr="009C25AF" w:rsidRDefault="00A30C25" w:rsidP="00A30C25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F448C3" w:rsidRPr="0054032D" w:rsidRDefault="00F448C3" w:rsidP="0054032D">
      <w:pPr>
        <w:spacing w:before="240" w:after="240" w:line="480" w:lineRule="exact"/>
        <w:jc w:val="center"/>
        <w:rPr>
          <w:rFonts w:ascii="Segoe Print" w:hAnsi="Segoe Print" w:cs="Times New Roman"/>
          <w:b/>
          <w:iCs/>
          <w:sz w:val="48"/>
          <w:szCs w:val="48"/>
        </w:rPr>
      </w:pPr>
      <w:r w:rsidRPr="0054032D">
        <w:rPr>
          <w:rFonts w:ascii="Segoe Print" w:hAnsi="Segoe Print" w:cs="Times New Roman"/>
          <w:b/>
          <w:iCs/>
          <w:sz w:val="48"/>
          <w:szCs w:val="48"/>
        </w:rPr>
        <w:t>Предоставление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молодым семьям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социальных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выплат на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строительство</w:t>
      </w:r>
      <w:r w:rsidR="0054032D" w:rsidRPr="0054032D">
        <w:rPr>
          <w:rFonts w:ascii="Segoe Print" w:hAnsi="Segoe Print" w:cs="Times New Roman"/>
          <w:b/>
          <w:iCs/>
          <w:sz w:val="48"/>
          <w:szCs w:val="48"/>
        </w:rPr>
        <w:t xml:space="preserve"> (приобретение)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>жилого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помещения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251200" cy="2718840"/>
            <wp:effectExtent l="19050" t="0" r="6350" b="0"/>
            <wp:docPr id="2" name="Рисунок 1" descr="f771d9d0cfd5241e25fa3132bd64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71d9d0cfd5241e25fa3132bd6407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DA" w:rsidRPr="00F03CDA" w:rsidRDefault="00F03CDA" w:rsidP="00F03CDA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3CDA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Участником строительства (приобретения) жилья для молодых семей в крае могут быть молодые семьи,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 признанные нуждающимися в жилом помещении до достижения </w:t>
      </w:r>
      <w:bookmarkStart w:id="0" w:name="_GoBack"/>
      <w:bookmarkEnd w:id="0"/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каждым из супругов либо одним родителем в неполной семье возраста 35 лет (включительно) и в которых возраст хотя бы одного из </w:t>
      </w:r>
      <w:proofErr w:type="gramStart"/>
      <w:r w:rsidRPr="00F03CDA">
        <w:rPr>
          <w:rFonts w:ascii="Times New Roman" w:hAnsi="Times New Roman" w:cs="Times New Roman"/>
          <w:spacing w:val="-4"/>
          <w:sz w:val="28"/>
          <w:szCs w:val="28"/>
        </w:rPr>
        <w:t>супругов</w:t>
      </w:r>
      <w:proofErr w:type="gramEnd"/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 либо одного родителя в неполной семье не превышает 35 лет на 01 января 2018 г. </w:t>
      </w:r>
    </w:p>
    <w:p w:rsidR="00A30C25" w:rsidRPr="00F03CDA" w:rsidRDefault="00A30C25" w:rsidP="008D2D07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i/>
        </w:rPr>
      </w:pPr>
      <w:r w:rsidRPr="00F03CDA">
        <w:rPr>
          <w:rFonts w:ascii="Times New Roman" w:eastAsia="Calibri" w:hAnsi="Times New Roman" w:cs="Times New Roman"/>
          <w:i/>
        </w:rPr>
        <w:t>Вопросы признания молодой семьи нуждающейся в улучшении жилищных условий входят в компетенцию органов местного самоуправления по постоянному месту жительства молодой семьи;</w:t>
      </w:r>
    </w:p>
    <w:p w:rsidR="00273A11" w:rsidRDefault="00A30C25" w:rsidP="008D2D07">
      <w:pPr>
        <w:tabs>
          <w:tab w:val="left" w:pos="993"/>
        </w:tabs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32">
        <w:rPr>
          <w:rFonts w:ascii="Times New Roman" w:eastAsia="Calibri" w:hAnsi="Times New Roman" w:cs="Times New Roman"/>
          <w:sz w:val="27"/>
          <w:szCs w:val="27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Pr="000E4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25" w:rsidRDefault="00DA5A71" w:rsidP="00273A1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7116" cy="243485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69" cy="24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11" w:rsidRDefault="00273A11" w:rsidP="00A30C25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2" w:rsidRDefault="008162D2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C25" w:rsidRPr="00FD2DCD" w:rsidRDefault="00A30C25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b/>
          <w:sz w:val="20"/>
          <w:szCs w:val="20"/>
        </w:rPr>
      </w:pPr>
      <w:r w:rsidRPr="00FD2DCD">
        <w:rPr>
          <w:rFonts w:ascii="Times New Roman" w:eastAsia="Calibri" w:hAnsi="Times New Roman" w:cs="Times New Roman"/>
          <w:b/>
          <w:sz w:val="28"/>
          <w:szCs w:val="28"/>
        </w:rPr>
        <w:t xml:space="preserve">Молодым семьям – участникам строительства </w:t>
      </w:r>
      <w:r w:rsidR="00D57102">
        <w:rPr>
          <w:rFonts w:ascii="Times New Roman" w:eastAsia="Calibri" w:hAnsi="Times New Roman" w:cs="Times New Roman"/>
          <w:b/>
          <w:sz w:val="28"/>
          <w:szCs w:val="28"/>
        </w:rPr>
        <w:t xml:space="preserve">(приобретения) 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предоставляется социальная выплата из краевого бюджета в размере не менее:</w:t>
      </w:r>
    </w:p>
    <w:p w:rsidR="00A30C25" w:rsidRPr="00DC52B4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- 30 </w:t>
      </w:r>
      <w:r w:rsidR="00FD2DC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C52B4">
        <w:rPr>
          <w:rFonts w:ascii="Times New Roman" w:eastAsia="Calibri" w:hAnsi="Times New Roman" w:cs="Times New Roman"/>
          <w:sz w:val="28"/>
          <w:szCs w:val="28"/>
        </w:rPr>
        <w:t>расчетной (средней) стоимости жилья для молодых семей, не имеющих детей;</w:t>
      </w:r>
    </w:p>
    <w:p w:rsidR="00A30C25" w:rsidRDefault="00A30C25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- 35 </w:t>
      </w:r>
      <w:r w:rsidR="00FD2DCD">
        <w:rPr>
          <w:rFonts w:ascii="Times New Roman" w:eastAsia="Calibri" w:hAnsi="Times New Roman" w:cs="Times New Roman"/>
          <w:sz w:val="28"/>
          <w:szCs w:val="28"/>
        </w:rPr>
        <w:t>%</w:t>
      </w: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 расчетной (средней) стоимости жилья для молодых семей, имеющих детей.</w:t>
      </w:r>
    </w:p>
    <w:p w:rsidR="00A30C25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>Социальная выплата используется для участия в строительстве</w:t>
      </w:r>
      <w:r w:rsidR="00D5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2B4">
        <w:rPr>
          <w:rFonts w:ascii="Times New Roman" w:eastAsia="Calibri" w:hAnsi="Times New Roman" w:cs="Times New Roman"/>
          <w:sz w:val="28"/>
          <w:szCs w:val="28"/>
        </w:rPr>
        <w:t>жилья, либо строительства индивидуального жилого дома.</w:t>
      </w:r>
      <w:r w:rsidR="00A9331F">
        <w:rPr>
          <w:rFonts w:ascii="Times New Roman" w:eastAsia="Calibri" w:hAnsi="Times New Roman" w:cs="Times New Roman"/>
          <w:sz w:val="28"/>
          <w:szCs w:val="28"/>
        </w:rPr>
        <w:t xml:space="preserve"> С 2018 года социальную выплату можно направить на приобретение готового жилья у застройщика.</w:t>
      </w:r>
    </w:p>
    <w:p w:rsidR="00FD2DCD" w:rsidRPr="0080376D" w:rsidRDefault="00FD2DCD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0376D">
        <w:rPr>
          <w:rFonts w:ascii="Times New Roman" w:eastAsia="Calibri" w:hAnsi="Times New Roman" w:cs="Times New Roman"/>
          <w:sz w:val="28"/>
          <w:szCs w:val="28"/>
        </w:rPr>
        <w:t>олодая семья самостоятельно выб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376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80376D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исходя из своих территориальных и финансовых предпочтений.</w:t>
      </w:r>
    </w:p>
    <w:p w:rsidR="00FD2DCD" w:rsidRPr="00DC52B4" w:rsidRDefault="00FD2DCD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80376D">
        <w:rPr>
          <w:rFonts w:ascii="Times New Roman" w:eastAsia="Calibri" w:hAnsi="Times New Roman" w:cs="Times New Roman"/>
          <w:sz w:val="28"/>
          <w:szCs w:val="28"/>
        </w:rPr>
        <w:t>Разницу между стоимостью квартиры и социальной выплатой молодая семья оплачивает самостоятельно, в том числе за счет собственных и (или) заемных кредитных средств.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743"/>
        <w:jc w:val="both"/>
        <w:rPr>
          <w:rFonts w:ascii="Times New Roman" w:hAnsi="Times New Roman" w:cs="Times New Roman"/>
          <w:b/>
          <w:iCs/>
          <w:sz w:val="36"/>
          <w:szCs w:val="36"/>
        </w:rPr>
      </w:pP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</w:pPr>
    </w:p>
    <w:p w:rsidR="00FD2DCD" w:rsidRDefault="008D2D07" w:rsidP="00A30C25">
      <w:pPr>
        <w:tabs>
          <w:tab w:val="left" w:pos="993"/>
        </w:tabs>
        <w:spacing w:after="0" w:line="240" w:lineRule="auto"/>
        <w:ind w:firstLine="34"/>
        <w:jc w:val="center"/>
      </w:pPr>
      <w:r>
        <w:rPr>
          <w:noProof/>
          <w:lang w:eastAsia="ru-RU"/>
        </w:rPr>
        <w:drawing>
          <wp:inline distT="0" distB="0" distL="0" distR="0">
            <wp:extent cx="3062177" cy="2732566"/>
            <wp:effectExtent l="0" t="0" r="0" b="0"/>
            <wp:docPr id="8" name="Рисунок 8" descr="C:\Users\ovivanova\Pictures\Семья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Семья\images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84" cy="2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07" w:rsidRDefault="008D2D07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CD" w:rsidRPr="00C71732" w:rsidRDefault="00FD2DCD" w:rsidP="008D2D07">
      <w:pPr>
        <w:tabs>
          <w:tab w:val="left" w:pos="993"/>
        </w:tabs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1732">
        <w:rPr>
          <w:rFonts w:ascii="Times New Roman" w:eastAsia="Calibri" w:hAnsi="Times New Roman" w:cs="Times New Roman"/>
          <w:b/>
          <w:sz w:val="27"/>
          <w:szCs w:val="27"/>
        </w:rPr>
        <w:t>Для участия в строите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льстве (приобретении) жилья молодая семья пред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ставляет в министерство строительств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края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в установленные сроки, 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следующий перечень документов:</w:t>
      </w:r>
    </w:p>
    <w:p w:rsidR="00FD2DCD" w:rsidRPr="00C71732" w:rsidRDefault="00273A11" w:rsidP="008D2D0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а) з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аявление на участие в строительстве </w:t>
      </w:r>
      <w:r w:rsidR="00D57102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(приобретении) 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жилья в 2-х экземплярах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;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2DCD" w:rsidRPr="00C71732" w:rsidRDefault="00273A11" w:rsidP="008D2D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б) к</w:t>
      </w:r>
      <w:r w:rsidR="00FD2DCD"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опия документов, удостоверяющих личность каждого члена семьи;</w:t>
      </w:r>
    </w:p>
    <w:p w:rsidR="00FD2DCD" w:rsidRPr="00C71732" w:rsidRDefault="00273A11" w:rsidP="008D2D0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pacing w:val="-4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в) к</w:t>
      </w:r>
      <w:r w:rsidR="00FD2DCD"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опия свидетельства о заключении брака (на неполн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ую семью не рас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прост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раняется);</w:t>
      </w:r>
    </w:p>
    <w:p w:rsidR="00FD2DCD" w:rsidRPr="00C71732" w:rsidRDefault="00273A11" w:rsidP="008D2D0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г) д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окумент, подтверждающий признание молодой семьи, нуждающейся в улучшении жилищных условий (жилом помеще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нии);</w:t>
      </w:r>
    </w:p>
    <w:sectPr w:rsidR="00FD2DCD" w:rsidRPr="00C71732" w:rsidSect="00FD2DCD">
      <w:pgSz w:w="16838" w:h="11906" w:orient="landscape"/>
      <w:pgMar w:top="993" w:right="454" w:bottom="851" w:left="45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5"/>
    <w:rsid w:val="00025343"/>
    <w:rsid w:val="000C7917"/>
    <w:rsid w:val="000E3492"/>
    <w:rsid w:val="0015183E"/>
    <w:rsid w:val="001C7F3C"/>
    <w:rsid w:val="00273A11"/>
    <w:rsid w:val="003A1152"/>
    <w:rsid w:val="0054032D"/>
    <w:rsid w:val="007C0769"/>
    <w:rsid w:val="008162D2"/>
    <w:rsid w:val="00872959"/>
    <w:rsid w:val="008A36F3"/>
    <w:rsid w:val="008A3FFB"/>
    <w:rsid w:val="008D2D07"/>
    <w:rsid w:val="00A30C25"/>
    <w:rsid w:val="00A9331F"/>
    <w:rsid w:val="00AC77BB"/>
    <w:rsid w:val="00B06F22"/>
    <w:rsid w:val="00C71732"/>
    <w:rsid w:val="00D25FFC"/>
    <w:rsid w:val="00D57102"/>
    <w:rsid w:val="00DA5A71"/>
    <w:rsid w:val="00F03CDA"/>
    <w:rsid w:val="00F448C3"/>
    <w:rsid w:val="00FC3524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FDD3-F14D-49B6-95A7-0E3D32B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tr.khabkr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Ковалева Екатерина Сергеевна</cp:lastModifiedBy>
  <cp:revision>2</cp:revision>
  <cp:lastPrinted>2017-07-20T05:52:00Z</cp:lastPrinted>
  <dcterms:created xsi:type="dcterms:W3CDTF">2019-06-10T00:10:00Z</dcterms:created>
  <dcterms:modified xsi:type="dcterms:W3CDTF">2019-06-10T00:10:00Z</dcterms:modified>
</cp:coreProperties>
</file>