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383" w:rsidRDefault="009D34A0" w:rsidP="00A41276">
      <w:pPr>
        <w:pStyle w:val="a6"/>
        <w:jc w:val="both"/>
        <w:rPr>
          <w:rFonts w:ascii="Times New Roman" w:hAnsi="Times New Roman"/>
          <w:sz w:val="26"/>
          <w:szCs w:val="26"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9.25pt;height:678.75pt;visibility:visible;mso-wrap-style:square">
            <v:imagedata r:id="rId6" o:title=""/>
          </v:shape>
        </w:pict>
      </w:r>
    </w:p>
    <w:p w:rsidR="00574383" w:rsidRDefault="00574383" w:rsidP="00A41276">
      <w:pPr>
        <w:pStyle w:val="a6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574383" w:rsidRDefault="00574383" w:rsidP="00A41276">
      <w:pPr>
        <w:pStyle w:val="a6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574383" w:rsidRDefault="00574383" w:rsidP="00A41276">
      <w:pPr>
        <w:pStyle w:val="a6"/>
        <w:jc w:val="both"/>
        <w:rPr>
          <w:rFonts w:ascii="Times New Roman" w:hAnsi="Times New Roman"/>
          <w:sz w:val="26"/>
          <w:szCs w:val="26"/>
          <w:lang w:val="en-US"/>
        </w:rPr>
      </w:pPr>
    </w:p>
    <w:p w:rsidR="00A41276" w:rsidRPr="00FE2108" w:rsidRDefault="00A41276" w:rsidP="00A41276">
      <w:pPr>
        <w:pStyle w:val="a6"/>
        <w:jc w:val="both"/>
        <w:rPr>
          <w:rFonts w:ascii="Times New Roman" w:hAnsi="Times New Roman"/>
          <w:color w:val="484848"/>
          <w:sz w:val="26"/>
          <w:szCs w:val="26"/>
          <w:lang w:eastAsia="ru-RU"/>
        </w:rPr>
      </w:pPr>
      <w:r w:rsidRPr="00FE2108">
        <w:rPr>
          <w:rFonts w:ascii="Times New Roman" w:hAnsi="Times New Roman"/>
          <w:sz w:val="26"/>
          <w:szCs w:val="26"/>
        </w:rPr>
        <w:lastRenderedPageBreak/>
        <w:t>государственного санитарного врача Российской Федерации от 25.12.2013 N 72, далее - СанПиН 2.4.2.2821-10).</w:t>
      </w:r>
    </w:p>
    <w:p w:rsidR="00AA336C" w:rsidRPr="00FE2108" w:rsidRDefault="00AA336C" w:rsidP="00FE2108">
      <w:pPr>
        <w:pStyle w:val="2"/>
        <w:ind w:right="141" w:firstLine="567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1.3.  В соответствии с ФГОС общего образования основная образовательная программа общего образования реализуется через урочную и внеурочную деятельность.</w:t>
      </w:r>
    </w:p>
    <w:p w:rsidR="00AA336C" w:rsidRPr="00FE2108" w:rsidRDefault="00AA336C" w:rsidP="00FE2108">
      <w:pPr>
        <w:pStyle w:val="2"/>
        <w:ind w:right="141" w:firstLine="567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1.4.  В соответствии с основной образовательной программой начального общего, основного общего и среднего общего образования    внеурочная деятельность является неотъемлемой частью образовательной деятельности.  </w:t>
      </w:r>
    </w:p>
    <w:p w:rsidR="00AA336C" w:rsidRPr="00FE2108" w:rsidRDefault="00AA336C" w:rsidP="00FE2108">
      <w:pPr>
        <w:pStyle w:val="2"/>
        <w:ind w:right="141" w:firstLine="567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1.5.  </w:t>
      </w:r>
      <w:proofErr w:type="gramStart"/>
      <w:r w:rsidRPr="00FE2108">
        <w:rPr>
          <w:rFonts w:ascii="Times New Roman" w:hAnsi="Times New Roman" w:cs="Times New Roman"/>
          <w:sz w:val="26"/>
          <w:szCs w:val="26"/>
        </w:rPr>
        <w:t xml:space="preserve">Под внеурочной деятельностью в рамках реализации ФГОС понимается  образовательная  деятельность, осуществляемая  в формах, отличных от урочной, и направленная,  в первую очередь,  на достижение учащимися личностных и </w:t>
      </w:r>
      <w:proofErr w:type="spellStart"/>
      <w:r w:rsidRPr="00FE2108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FE2108">
        <w:rPr>
          <w:rFonts w:ascii="Times New Roman" w:hAnsi="Times New Roman" w:cs="Times New Roman"/>
          <w:sz w:val="26"/>
          <w:szCs w:val="26"/>
        </w:rPr>
        <w:t xml:space="preserve"> результатов общего образования.</w:t>
      </w:r>
      <w:proofErr w:type="gramEnd"/>
      <w:r w:rsidRPr="00FE2108">
        <w:rPr>
          <w:rFonts w:ascii="Times New Roman" w:hAnsi="Times New Roman" w:cs="Times New Roman"/>
          <w:sz w:val="26"/>
          <w:szCs w:val="26"/>
        </w:rPr>
        <w:t xml:space="preserve"> Это и определяет специфику внеурочной деятельности, в ходе которой учащийся  не столько должен узнать, сколько научиться действовать, чувствовать, принимать решения и др.</w:t>
      </w:r>
    </w:p>
    <w:p w:rsidR="00AA336C" w:rsidRPr="00FE2108" w:rsidRDefault="00AA336C" w:rsidP="00FE2108">
      <w:pPr>
        <w:pStyle w:val="2"/>
        <w:ind w:right="141" w:firstLine="567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1.6.  В отличие от дополнительных общеобразовательных программ, участие в реализации которых для детей является добровольным, внеурочная деятельность является обязательной для учащихся. </w:t>
      </w:r>
    </w:p>
    <w:p w:rsidR="00EA2068" w:rsidRPr="00A41276" w:rsidRDefault="00EA2068" w:rsidP="00EA206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1.7. </w:t>
      </w:r>
      <w:r w:rsidRPr="00A41276">
        <w:rPr>
          <w:sz w:val="26"/>
          <w:szCs w:val="26"/>
        </w:rPr>
        <w:t xml:space="preserve">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 </w:t>
      </w:r>
    </w:p>
    <w:p w:rsidR="00EA2068" w:rsidRPr="00A41276" w:rsidRDefault="00EA2068" w:rsidP="00EA2068">
      <w:pPr>
        <w:ind w:firstLine="708"/>
        <w:jc w:val="both"/>
        <w:rPr>
          <w:sz w:val="26"/>
          <w:szCs w:val="26"/>
        </w:rPr>
      </w:pPr>
      <w:r w:rsidRPr="00A41276">
        <w:rPr>
          <w:sz w:val="26"/>
          <w:szCs w:val="26"/>
        </w:rPr>
        <w:t>Организация внеурочной деятельности осуществляется за счет средств субвенций.</w:t>
      </w:r>
    </w:p>
    <w:p w:rsidR="00AA336C" w:rsidRDefault="00AA336C" w:rsidP="00EA2068">
      <w:pPr>
        <w:pStyle w:val="2"/>
        <w:ind w:right="141" w:firstLine="567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1.8. При отсутствии возможности для реализации внеурочной деятельности Учреждение в рамках муниципального задания, формируемого учредителем, может использовать возможности образовательных организаций дополнительного образования, организаций культуры и спорта.</w:t>
      </w:r>
    </w:p>
    <w:p w:rsidR="00EA2068" w:rsidRPr="00EA2068" w:rsidRDefault="00EA2068" w:rsidP="00AA336C">
      <w:pPr>
        <w:pStyle w:val="1"/>
        <w:tabs>
          <w:tab w:val="left" w:pos="1080"/>
        </w:tabs>
        <w:spacing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1.9. В  отдельных  случаях, когда учащийся занимается в других организациях, осуществляющих образовательную деятельность, по тому или иному направлению,  учащийся может не посещать занятия  внеурочной деятельности по данному направлению  в Учреждении. В этих случаях занятия, посещаемые учащимся в другой организации, могут быть засчитаны как часы внеурочной деятельности по тому же направлению в  школе.</w:t>
      </w:r>
    </w:p>
    <w:p w:rsidR="00576A74" w:rsidRPr="00FE2108" w:rsidRDefault="00576A74" w:rsidP="00B962E7">
      <w:pPr>
        <w:pStyle w:val="1"/>
        <w:tabs>
          <w:tab w:val="left" w:pos="1080"/>
        </w:tabs>
        <w:spacing w:line="240" w:lineRule="auto"/>
        <w:ind w:firstLine="567"/>
        <w:rPr>
          <w:sz w:val="26"/>
          <w:szCs w:val="26"/>
        </w:rPr>
      </w:pPr>
    </w:p>
    <w:p w:rsidR="00B962E7" w:rsidRDefault="00B962E7" w:rsidP="00B962E7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Цель и задачи</w:t>
      </w:r>
    </w:p>
    <w:p w:rsidR="00FE2108" w:rsidRPr="00FE2108" w:rsidRDefault="00FE2108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2.1.  Целью внеурочной деятельности является реализация индивидуальных потребностей учащихся путем предоставления выбора широкого спектра занятий, направленных на их развитие. В совокупности с урочной деятельностью внеурочная деятельность обеспечивает достижение планируемых результатов обучения учащихся в соответствии с основной образовательной программой   общего образования гимназии. </w:t>
      </w:r>
    </w:p>
    <w:p w:rsidR="00FE2108" w:rsidRPr="00FE2108" w:rsidRDefault="00FE2108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2.2.  Внеурочная деятельность направлена на решение следующих задач: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18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создание условий для наиболее полного удовлетворения потребностей и интересов обучающихся, укрепления их здоровья;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18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личностно-нравственное развитие и профессиональное самоопределение </w:t>
      </w:r>
      <w:proofErr w:type="gramStart"/>
      <w:r w:rsidRPr="00FE210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FE2108">
        <w:rPr>
          <w:rFonts w:ascii="Times New Roman" w:hAnsi="Times New Roman" w:cs="Times New Roman"/>
          <w:sz w:val="26"/>
          <w:szCs w:val="26"/>
        </w:rPr>
        <w:t>;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90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обеспечение социальной защиты, поддержки, реабилитации и адаптации </w:t>
      </w:r>
      <w:proofErr w:type="gramStart"/>
      <w:r w:rsidRPr="00FE210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FE2108">
        <w:rPr>
          <w:rFonts w:ascii="Times New Roman" w:hAnsi="Times New Roman" w:cs="Times New Roman"/>
          <w:sz w:val="26"/>
          <w:szCs w:val="26"/>
        </w:rPr>
        <w:t xml:space="preserve"> к жизни в обществе;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18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lastRenderedPageBreak/>
        <w:t xml:space="preserve">формирование общей культуры </w:t>
      </w:r>
      <w:proofErr w:type="gramStart"/>
      <w:r w:rsidRPr="00FE210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FE2108">
        <w:rPr>
          <w:rFonts w:ascii="Times New Roman" w:hAnsi="Times New Roman" w:cs="Times New Roman"/>
          <w:sz w:val="26"/>
          <w:szCs w:val="26"/>
        </w:rPr>
        <w:t>;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18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профилактику асоциального поведения;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18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воспитание у </w:t>
      </w:r>
      <w:proofErr w:type="gramStart"/>
      <w:r w:rsidRPr="00FE2108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FE2108">
        <w:rPr>
          <w:rFonts w:ascii="Times New Roman" w:hAnsi="Times New Roman" w:cs="Times New Roman"/>
          <w:sz w:val="26"/>
          <w:szCs w:val="26"/>
        </w:rPr>
        <w:t xml:space="preserve"> гражданственности, уважения к правам и свободам человека, любви к Родине, природе, семье;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18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обеспечение целостности процесса психического и физического, умственного и духовного развития личности;</w:t>
      </w:r>
    </w:p>
    <w:p w:rsidR="00FE2108" w:rsidRPr="00FE2108" w:rsidRDefault="00FE2108" w:rsidP="00FE2108">
      <w:pPr>
        <w:pStyle w:val="2"/>
        <w:numPr>
          <w:ilvl w:val="0"/>
          <w:numId w:val="10"/>
        </w:numPr>
        <w:tabs>
          <w:tab w:val="left" w:pos="-180"/>
        </w:tabs>
        <w:ind w:left="0" w:right="141" w:firstLine="0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 xml:space="preserve">развитие взаимодействия педагогов с родителями  (законными представителями) обучающихся. </w:t>
      </w:r>
    </w:p>
    <w:p w:rsidR="00B962E7" w:rsidRPr="00A41276" w:rsidRDefault="00B962E7" w:rsidP="00FE2108">
      <w:pPr>
        <w:pStyle w:val="a6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A41276" w:rsidRPr="00A41276" w:rsidRDefault="00A41276" w:rsidP="00A41276">
      <w:pPr>
        <w:pStyle w:val="a6"/>
        <w:jc w:val="center"/>
        <w:rPr>
          <w:rFonts w:ascii="Times New Roman" w:hAnsi="Times New Roman"/>
          <w:b/>
          <w:sz w:val="26"/>
          <w:szCs w:val="26"/>
        </w:rPr>
      </w:pPr>
      <w:r w:rsidRPr="00A41276">
        <w:rPr>
          <w:rFonts w:ascii="Times New Roman" w:hAnsi="Times New Roman"/>
          <w:b/>
          <w:sz w:val="26"/>
          <w:szCs w:val="26"/>
        </w:rPr>
        <w:t>3. Организация внеурочной деятельности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3.1. План внеурочной деятельности  школы  (как и учебный план  –  для организации урочной деятельности) является основным организационным механизмом реализации основных образовательных программ общего образования, определяет состав и структуру направлений, формы организации, объем внеурочной деятельности.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>3.2.  ФГОС общего образования определяют общее количество часов внеурочной деятельности на каждом уровне общего образования, которое составляет:</w:t>
      </w:r>
    </w:p>
    <w:p w:rsidR="000C64D6" w:rsidRPr="00FE2108" w:rsidRDefault="000C64D6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>- от 675 часов до 1350 часов на уровне начального общего образования  (за 4 года обучения);</w:t>
      </w:r>
    </w:p>
    <w:p w:rsidR="000C64D6" w:rsidRPr="00FE2108" w:rsidRDefault="000C64D6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>- от 875 часов до 1750 часов на уровне  основного общего образования  (за 5 лет обучения);</w:t>
      </w:r>
    </w:p>
    <w:p w:rsidR="000C64D6" w:rsidRPr="00FE2108" w:rsidRDefault="000C64D6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 xml:space="preserve">- от 350 часов до 700 часов на уровне среднего общего образования  (за 2 года обучения).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3.3. Учреждение  самостоятельно определяет объем часов, отводимых на внеурочную деятельность  (от 6 часов до 10 часов в неделю  в каждом классе), в соответствии с содержательной и организационной спецификой своей основной образовательной программы, реализуя указанный объем </w:t>
      </w:r>
      <w:proofErr w:type="gramStart"/>
      <w:r w:rsidR="000C64D6" w:rsidRPr="00FE2108">
        <w:rPr>
          <w:rFonts w:ascii="Times New Roman" w:hAnsi="Times New Roman" w:cs="Times New Roman"/>
          <w:sz w:val="26"/>
          <w:szCs w:val="26"/>
        </w:rPr>
        <w:t>часов</w:t>
      </w:r>
      <w:proofErr w:type="gramEnd"/>
      <w:r w:rsidR="000C64D6" w:rsidRPr="00FE2108">
        <w:rPr>
          <w:rFonts w:ascii="Times New Roman" w:hAnsi="Times New Roman" w:cs="Times New Roman"/>
          <w:sz w:val="26"/>
          <w:szCs w:val="26"/>
        </w:rPr>
        <w:t xml:space="preserve"> как в учебное, так и в каникулярное время.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>3.4.  Конкретные направления  и  формы организации внеурочной деятельности  Учреждение определяет самостоятельно, с учетом интересов и запросов учащихся и их родителей (законных представителей).  Подбор направлений и форм  внеурочной  деятельности должен обеспечить достижение планируемых результатов обучения учащихся в соответствии с основной  образовательной программой  начального (основного, среднего) общего образования гимназии.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3.5.  Учащийся вправе выбирать из предложенного  школой перечня направления и формы внеурочной деятельности в соответствии с установленным Учреждением в плане внеурочной деятельности количеством часов. Право выбора направлений и форм внеурочной деятельности имеют родители (законные представители) учащегося (с учетом его мнения) до завершения получения ребенком основного общего образования.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3.6. Внеурочная деятельность может быть организована по следующим направлениям развития личности: спортивно-оздоровительное, духовно-нравственное, социальное, </w:t>
      </w:r>
      <w:proofErr w:type="spellStart"/>
      <w:r w:rsidR="000C64D6" w:rsidRPr="00FE2108">
        <w:rPr>
          <w:rFonts w:ascii="Times New Roman" w:hAnsi="Times New Roman" w:cs="Times New Roman"/>
          <w:sz w:val="26"/>
          <w:szCs w:val="26"/>
        </w:rPr>
        <w:t>общеинтеллектуальное</w:t>
      </w:r>
      <w:proofErr w:type="spellEnd"/>
      <w:r w:rsidR="000C64D6" w:rsidRPr="00FE2108">
        <w:rPr>
          <w:rFonts w:ascii="Times New Roman" w:hAnsi="Times New Roman" w:cs="Times New Roman"/>
          <w:sz w:val="26"/>
          <w:szCs w:val="26"/>
        </w:rPr>
        <w:t xml:space="preserve">, общекультурное.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3.7. </w:t>
      </w:r>
      <w:proofErr w:type="gramStart"/>
      <w:r w:rsidR="000C64D6" w:rsidRPr="00FE2108">
        <w:rPr>
          <w:rFonts w:ascii="Times New Roman" w:hAnsi="Times New Roman" w:cs="Times New Roman"/>
          <w:sz w:val="26"/>
          <w:szCs w:val="26"/>
        </w:rPr>
        <w:t xml:space="preserve">Внеурочная деятельность может быть организована  в таких формах, как: экскурсии, кружки, секции, круглые столы, конференции, диспуты, школьные научные общества, олимпиады, конкурсы, соревнования, фестивали, </w:t>
      </w:r>
      <w:r w:rsidR="000C64D6" w:rsidRPr="00FE2108">
        <w:rPr>
          <w:rFonts w:ascii="Times New Roman" w:hAnsi="Times New Roman" w:cs="Times New Roman"/>
          <w:sz w:val="26"/>
          <w:szCs w:val="26"/>
        </w:rPr>
        <w:lastRenderedPageBreak/>
        <w:t xml:space="preserve">походы,  поисковые и научные исследования, общественно-полезные практики и др. </w:t>
      </w:r>
      <w:proofErr w:type="gramEnd"/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3.8. Внеурочная деятельность может быть использована на введение учебных курсов, расширяющих содержание учебных предметов, обеспечивающих различные интересы учащихся. В качестве таких курсов могут быть организованы: дополнительные образовательные модули, спецкурсы, школьные научные общества, учебные научные исследования, семинары, практикумы и т. д., проводимые в формах, отличных </w:t>
      </w:r>
      <w:proofErr w:type="gramStart"/>
      <w:r w:rsidR="000C64D6" w:rsidRPr="00FE2108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="000C64D6" w:rsidRPr="00FE2108">
        <w:rPr>
          <w:rFonts w:ascii="Times New Roman" w:hAnsi="Times New Roman" w:cs="Times New Roman"/>
          <w:sz w:val="26"/>
          <w:szCs w:val="26"/>
        </w:rPr>
        <w:t xml:space="preserve"> урочной.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3.9. Внеурочная деятельность </w:t>
      </w:r>
      <w:proofErr w:type="gramStart"/>
      <w:r w:rsidR="000C64D6" w:rsidRPr="00FE2108">
        <w:rPr>
          <w:rFonts w:ascii="Times New Roman" w:hAnsi="Times New Roman" w:cs="Times New Roman"/>
          <w:sz w:val="26"/>
          <w:szCs w:val="26"/>
        </w:rPr>
        <w:t>может</w:t>
      </w:r>
      <w:proofErr w:type="gramEnd"/>
      <w:r w:rsidR="000C64D6" w:rsidRPr="00FE2108">
        <w:rPr>
          <w:rFonts w:ascii="Times New Roman" w:hAnsi="Times New Roman" w:cs="Times New Roman"/>
          <w:sz w:val="26"/>
          <w:szCs w:val="26"/>
        </w:rPr>
        <w:t xml:space="preserve"> осуществляется через:</w:t>
      </w:r>
    </w:p>
    <w:p w:rsidR="000C64D6" w:rsidRPr="00FE2108" w:rsidRDefault="000C64D6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- реализацию  дополнительных общеобразовательных  программ школы (</w:t>
      </w:r>
      <w:proofErr w:type="spellStart"/>
      <w:r w:rsidRPr="00FE2108">
        <w:rPr>
          <w:rFonts w:ascii="Times New Roman" w:hAnsi="Times New Roman" w:cs="Times New Roman"/>
          <w:sz w:val="26"/>
          <w:szCs w:val="26"/>
        </w:rPr>
        <w:t>внутришкольную</w:t>
      </w:r>
      <w:proofErr w:type="spellEnd"/>
      <w:r w:rsidRPr="00FE2108">
        <w:rPr>
          <w:rFonts w:ascii="Times New Roman" w:hAnsi="Times New Roman" w:cs="Times New Roman"/>
          <w:sz w:val="26"/>
          <w:szCs w:val="26"/>
        </w:rPr>
        <w:t xml:space="preserve"> систему дополнительного образования);</w:t>
      </w:r>
    </w:p>
    <w:p w:rsidR="000C64D6" w:rsidRPr="00FE2108" w:rsidRDefault="000C64D6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proofErr w:type="gramStart"/>
      <w:r w:rsidRPr="00FE2108">
        <w:rPr>
          <w:rFonts w:ascii="Times New Roman" w:hAnsi="Times New Roman" w:cs="Times New Roman"/>
          <w:sz w:val="26"/>
          <w:szCs w:val="26"/>
        </w:rPr>
        <w:t xml:space="preserve">- деятельность, организуемую  классными руководителями (классные часы, экскурсии, диспуты, круглые столы, соревнования, общественно-полезные практики и т. д.); </w:t>
      </w:r>
      <w:proofErr w:type="gramEnd"/>
    </w:p>
    <w:p w:rsidR="000C64D6" w:rsidRPr="00FE2108" w:rsidRDefault="000C64D6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- деятельность иных педагогических работников (социального педагога, педагога-психолога,  педагога-библиотекаря), осуществляемую в соответствии с  их должностными обязанностями;</w:t>
      </w:r>
    </w:p>
    <w:p w:rsidR="000C64D6" w:rsidRPr="00FE2108" w:rsidRDefault="000C64D6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>- реализацию  образовательных  программ  организаций  дополнительного образования детей, а также организаций культуры и спорта.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3.10.  При реализации внеурочной деятельности преимущественно используются  современные  образовательные  технологии, обеспечивающие системно-деятельностный подход в обучении.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sz w:val="26"/>
          <w:szCs w:val="26"/>
        </w:rPr>
      </w:pPr>
      <w:r w:rsidRPr="00FE2108">
        <w:rPr>
          <w:rFonts w:ascii="Times New Roman" w:hAnsi="Times New Roman" w:cs="Times New Roman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sz w:val="26"/>
          <w:szCs w:val="26"/>
        </w:rPr>
        <w:t xml:space="preserve">3.11.  В каникулярное время, на основании приказа директора школы, внеурочная деятельность может реализовываться в рамках тематических программ  в  лагере  с дневным пребыванием  детей  на базе Учреждения.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color w:val="auto"/>
          <w:sz w:val="26"/>
          <w:szCs w:val="26"/>
        </w:rPr>
        <w:t xml:space="preserve">3.12. Для развития потенциала одаренных учащихся, а также для детей с ограниченными возможностями здоровья, на основании заявления родителей (законных представителей),  могут быть разработаны  (с учетом возможностей Учреждения), индивидуальные  программы  внеурочной деятельности, которые сопровождаются поддержкой педагогов, назначенных </w:t>
      </w:r>
      <w:proofErr w:type="spellStart"/>
      <w:r w:rsidR="000C64D6" w:rsidRPr="00FE2108">
        <w:rPr>
          <w:rFonts w:ascii="Times New Roman" w:hAnsi="Times New Roman" w:cs="Times New Roman"/>
          <w:color w:val="auto"/>
          <w:sz w:val="26"/>
          <w:szCs w:val="26"/>
        </w:rPr>
        <w:t>тьюторами</w:t>
      </w:r>
      <w:proofErr w:type="spellEnd"/>
      <w:r w:rsidR="000C64D6" w:rsidRPr="00FE2108">
        <w:rPr>
          <w:rFonts w:ascii="Times New Roman" w:hAnsi="Times New Roman" w:cs="Times New Roman"/>
          <w:color w:val="auto"/>
          <w:sz w:val="26"/>
          <w:szCs w:val="26"/>
        </w:rPr>
        <w:t xml:space="preserve"> для данных категорий учащихся.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color w:val="auto"/>
          <w:sz w:val="26"/>
          <w:szCs w:val="26"/>
        </w:rPr>
        <w:t xml:space="preserve">3.13.  Для детей с ограниченными возможностями здоровья часы внеурочной деятельности могут быть использованы, с учетом возможностей школы,  для организации  адаптационных и  коррекционно-развивающих занятий в соответствии с рекомендациями психолого-медико-педагогической комиссии. 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color w:val="auto"/>
          <w:sz w:val="26"/>
          <w:szCs w:val="26"/>
        </w:rPr>
        <w:t xml:space="preserve">3.14. Продолжительность занятий внеурочной деятельности зависит от возраста учащихся и вида деятельности и устанавливается в соответствии с СанПиН 2.4.2.2821-10. </w:t>
      </w:r>
    </w:p>
    <w:p w:rsidR="004E1DB2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color w:val="auto"/>
          <w:sz w:val="26"/>
          <w:szCs w:val="26"/>
        </w:rPr>
        <w:t>3.15. Учет занятий (количества часов) внеурочной деятельности по классу</w:t>
      </w:r>
      <w:r w:rsidR="00301312">
        <w:rPr>
          <w:rFonts w:ascii="Times New Roman" w:hAnsi="Times New Roman" w:cs="Times New Roman"/>
          <w:color w:val="auto"/>
          <w:sz w:val="26"/>
          <w:szCs w:val="26"/>
        </w:rPr>
        <w:t xml:space="preserve"> и по каждому учащемуся ведется</w:t>
      </w:r>
      <w:r w:rsidRPr="00FE2108">
        <w:rPr>
          <w:rFonts w:ascii="Times New Roman" w:hAnsi="Times New Roman" w:cs="Times New Roman"/>
          <w:color w:val="auto"/>
          <w:sz w:val="26"/>
          <w:szCs w:val="26"/>
        </w:rPr>
        <w:t xml:space="preserve"> в журнале учета проведенных занятий.</w:t>
      </w:r>
    </w:p>
    <w:p w:rsidR="000C64D6" w:rsidRPr="00FE2108" w:rsidRDefault="004E1DB2" w:rsidP="000C64D6">
      <w:pPr>
        <w:pStyle w:val="2"/>
        <w:tabs>
          <w:tab w:val="left" w:pos="-180"/>
        </w:tabs>
        <w:ind w:right="141"/>
        <w:rPr>
          <w:rFonts w:ascii="Times New Roman" w:hAnsi="Times New Roman" w:cs="Times New Roman"/>
          <w:color w:val="auto"/>
          <w:sz w:val="26"/>
          <w:szCs w:val="26"/>
        </w:rPr>
      </w:pPr>
      <w:r w:rsidRPr="00FE2108">
        <w:rPr>
          <w:rFonts w:ascii="Times New Roman" w:hAnsi="Times New Roman" w:cs="Times New Roman"/>
          <w:color w:val="auto"/>
          <w:sz w:val="26"/>
          <w:szCs w:val="26"/>
        </w:rPr>
        <w:tab/>
      </w:r>
      <w:r w:rsidR="000C64D6" w:rsidRPr="00FE2108">
        <w:rPr>
          <w:rFonts w:ascii="Times New Roman" w:hAnsi="Times New Roman" w:cs="Times New Roman"/>
          <w:color w:val="auto"/>
          <w:sz w:val="26"/>
          <w:szCs w:val="26"/>
        </w:rPr>
        <w:t xml:space="preserve">3.17. Расписание занятий внеурочной деятельности утверждается директором школы. </w:t>
      </w:r>
    </w:p>
    <w:p w:rsidR="004E1DB2" w:rsidRPr="00FE2108" w:rsidRDefault="004E1DB2" w:rsidP="004E1DB2">
      <w:pPr>
        <w:spacing w:line="240" w:lineRule="auto"/>
        <w:ind w:firstLine="567"/>
        <w:jc w:val="both"/>
        <w:rPr>
          <w:b/>
          <w:bCs/>
          <w:sz w:val="26"/>
          <w:szCs w:val="26"/>
        </w:rPr>
      </w:pPr>
      <w:r w:rsidRPr="00FE2108">
        <w:rPr>
          <w:sz w:val="26"/>
          <w:szCs w:val="26"/>
        </w:rPr>
        <w:t>3.18.  Руководителем внеурочной деятельности является заместитель директора по учебно-воспитательной работе, который организует, координирует работу и несет ответственность за ее результаты.</w:t>
      </w:r>
    </w:p>
    <w:p w:rsidR="004E1DB2" w:rsidRPr="00FE2108" w:rsidRDefault="004E1DB2" w:rsidP="004E1DB2">
      <w:pPr>
        <w:spacing w:line="240" w:lineRule="auto"/>
        <w:ind w:firstLine="567"/>
        <w:jc w:val="both"/>
        <w:rPr>
          <w:sz w:val="26"/>
          <w:szCs w:val="26"/>
        </w:rPr>
      </w:pPr>
      <w:r w:rsidRPr="00FE2108">
        <w:rPr>
          <w:sz w:val="26"/>
          <w:szCs w:val="26"/>
        </w:rPr>
        <w:t>3.19. Мониторинг за результатами внеурочной деятельности осуществляет классный руководитель, психолог, администрация школы.</w:t>
      </w:r>
    </w:p>
    <w:p w:rsidR="00A41276" w:rsidRPr="00A41276" w:rsidRDefault="00A41276" w:rsidP="00A41276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4E1DB2" w:rsidRPr="00EA2068" w:rsidRDefault="00FE2108" w:rsidP="004E1DB2">
      <w:pPr>
        <w:pStyle w:val="2"/>
        <w:ind w:right="14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2068">
        <w:rPr>
          <w:rFonts w:ascii="Times New Roman" w:hAnsi="Times New Roman" w:cs="Times New Roman"/>
          <w:b/>
          <w:sz w:val="26"/>
          <w:szCs w:val="26"/>
        </w:rPr>
        <w:lastRenderedPageBreak/>
        <w:t>4</w:t>
      </w:r>
      <w:r w:rsidR="004E1DB2" w:rsidRPr="00EA2068">
        <w:rPr>
          <w:rFonts w:ascii="Times New Roman" w:hAnsi="Times New Roman" w:cs="Times New Roman"/>
          <w:b/>
          <w:sz w:val="26"/>
          <w:szCs w:val="26"/>
        </w:rPr>
        <w:t>. Требования к программам внеурочной деятельности.</w:t>
      </w:r>
    </w:p>
    <w:p w:rsidR="004E1DB2" w:rsidRPr="00EA2068" w:rsidRDefault="004E1DB2" w:rsidP="00FE2108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4.1.  Локальным нормативным документом, на основании которого реализуется внеурочная деятельность по тому  или иному направлению для конкретной группы учащихся, является программа внеурочной деятельности. </w:t>
      </w:r>
    </w:p>
    <w:p w:rsidR="004E1DB2" w:rsidRPr="00EA2068" w:rsidRDefault="004E1DB2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4.2.  Программа внеурочной деятельности содержит следующие </w:t>
      </w:r>
      <w:r w:rsidR="009D34A0">
        <w:rPr>
          <w:rFonts w:ascii="Times New Roman" w:hAnsi="Times New Roman" w:cs="Times New Roman"/>
          <w:sz w:val="26"/>
          <w:szCs w:val="26"/>
        </w:rPr>
        <w:t xml:space="preserve">обязательные </w:t>
      </w:r>
      <w:r w:rsidRPr="00EA2068">
        <w:rPr>
          <w:rFonts w:ascii="Times New Roman" w:hAnsi="Times New Roman" w:cs="Times New Roman"/>
          <w:sz w:val="26"/>
          <w:szCs w:val="26"/>
        </w:rPr>
        <w:t xml:space="preserve">структурные элементы: </w:t>
      </w:r>
    </w:p>
    <w:p w:rsidR="004E1DB2" w:rsidRPr="00EA2068" w:rsidRDefault="004E1DB2" w:rsidP="004E1DB2">
      <w:pPr>
        <w:pStyle w:val="2"/>
        <w:numPr>
          <w:ilvl w:val="0"/>
          <w:numId w:val="5"/>
        </w:numPr>
        <w:ind w:right="141" w:firstLine="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титульный лист; </w:t>
      </w:r>
    </w:p>
    <w:p w:rsidR="004E1DB2" w:rsidRPr="00EA2068" w:rsidRDefault="004E1DB2" w:rsidP="004E1DB2">
      <w:pPr>
        <w:pStyle w:val="2"/>
        <w:numPr>
          <w:ilvl w:val="0"/>
          <w:numId w:val="5"/>
        </w:numPr>
        <w:ind w:left="0" w:right="141" w:firstLine="72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содержание курса внеурочной деятельности с указанием форм организации и видов деятельности;</w:t>
      </w:r>
    </w:p>
    <w:p w:rsidR="004E1DB2" w:rsidRPr="00EA2068" w:rsidRDefault="004E1DB2" w:rsidP="004E1DB2">
      <w:pPr>
        <w:pStyle w:val="2"/>
        <w:numPr>
          <w:ilvl w:val="0"/>
          <w:numId w:val="5"/>
        </w:numPr>
        <w:ind w:right="141" w:firstLine="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тематическое планирование;</w:t>
      </w:r>
    </w:p>
    <w:p w:rsidR="004E1DB2" w:rsidRPr="00EA2068" w:rsidRDefault="004E1DB2" w:rsidP="004E1DB2">
      <w:pPr>
        <w:pStyle w:val="2"/>
        <w:numPr>
          <w:ilvl w:val="0"/>
          <w:numId w:val="5"/>
        </w:numPr>
        <w:ind w:right="141" w:firstLine="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результаты освоения курса внеурочной деятельности.</w:t>
      </w:r>
    </w:p>
    <w:p w:rsidR="004E1DB2" w:rsidRPr="00EA2068" w:rsidRDefault="004E1DB2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4.3.  На  титульном листе  программы внеурочной деятельности указывается: </w:t>
      </w:r>
    </w:p>
    <w:p w:rsidR="004E1DB2" w:rsidRPr="00EA2068" w:rsidRDefault="004E1DB2" w:rsidP="004E1DB2">
      <w:pPr>
        <w:pStyle w:val="2"/>
        <w:numPr>
          <w:ilvl w:val="0"/>
          <w:numId w:val="6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полное наименование гимназии; </w:t>
      </w:r>
    </w:p>
    <w:p w:rsidR="004E1DB2" w:rsidRPr="00EA2068" w:rsidRDefault="004E1DB2" w:rsidP="004E1DB2">
      <w:pPr>
        <w:pStyle w:val="2"/>
        <w:numPr>
          <w:ilvl w:val="0"/>
          <w:numId w:val="6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где, когда и кем утверждена программа; </w:t>
      </w:r>
    </w:p>
    <w:p w:rsidR="004E1DB2" w:rsidRPr="00EA2068" w:rsidRDefault="004E1DB2" w:rsidP="004E1DB2">
      <w:pPr>
        <w:pStyle w:val="2"/>
        <w:numPr>
          <w:ilvl w:val="0"/>
          <w:numId w:val="6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название программы внеурочной деятельности;</w:t>
      </w:r>
    </w:p>
    <w:p w:rsidR="004E1DB2" w:rsidRPr="00EA2068" w:rsidRDefault="004E1DB2" w:rsidP="004E1DB2">
      <w:pPr>
        <w:pStyle w:val="2"/>
        <w:numPr>
          <w:ilvl w:val="0"/>
          <w:numId w:val="6"/>
        </w:numPr>
        <w:ind w:left="0" w:right="141" w:firstLine="36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направление внеурочной деятельности, в рамках которого предполагается реализовать данную программу; </w:t>
      </w:r>
    </w:p>
    <w:p w:rsidR="004E1DB2" w:rsidRPr="00EA2068" w:rsidRDefault="004E1DB2" w:rsidP="004E1DB2">
      <w:pPr>
        <w:pStyle w:val="2"/>
        <w:numPr>
          <w:ilvl w:val="0"/>
          <w:numId w:val="6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возраст детей, на которых рассчитано содержание программы; </w:t>
      </w:r>
    </w:p>
    <w:p w:rsidR="004E1DB2" w:rsidRPr="00EA2068" w:rsidRDefault="004E1DB2" w:rsidP="004E1DB2">
      <w:pPr>
        <w:pStyle w:val="2"/>
        <w:numPr>
          <w:ilvl w:val="0"/>
          <w:numId w:val="6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Ф. И. О., должность автора (авторов); </w:t>
      </w:r>
    </w:p>
    <w:p w:rsidR="004E1DB2" w:rsidRPr="00EA2068" w:rsidRDefault="004E1DB2" w:rsidP="004E1DB2">
      <w:pPr>
        <w:pStyle w:val="2"/>
        <w:numPr>
          <w:ilvl w:val="0"/>
          <w:numId w:val="6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год разработки. </w:t>
      </w:r>
    </w:p>
    <w:p w:rsidR="004E1DB2" w:rsidRPr="00EA2068" w:rsidRDefault="009D34A0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4.4</w:t>
      </w:r>
      <w:r w:rsidR="004E1DB2" w:rsidRPr="00EA2068">
        <w:rPr>
          <w:rFonts w:ascii="Times New Roman" w:hAnsi="Times New Roman" w:cs="Times New Roman"/>
          <w:sz w:val="26"/>
          <w:szCs w:val="26"/>
        </w:rPr>
        <w:t xml:space="preserve">.  Содержание программы  представляет собой краткое описание каждой темы с выделением подлежащих освоению основных понятий и видов деятельности учащихся. </w:t>
      </w:r>
    </w:p>
    <w:p w:rsidR="004E1DB2" w:rsidRPr="00EA2068" w:rsidRDefault="009D34A0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4.5</w:t>
      </w:r>
      <w:bookmarkStart w:id="0" w:name="_GoBack"/>
      <w:bookmarkEnd w:id="0"/>
      <w:r w:rsidR="004E1DB2" w:rsidRPr="00EA2068">
        <w:rPr>
          <w:rFonts w:ascii="Times New Roman" w:hAnsi="Times New Roman" w:cs="Times New Roman"/>
          <w:sz w:val="26"/>
          <w:szCs w:val="26"/>
        </w:rPr>
        <w:t>. Тематическое планирование  программы внеурочной деятельности содержит перечень тем и количество часов.</w:t>
      </w:r>
    </w:p>
    <w:p w:rsidR="004E1DB2" w:rsidRPr="00EA2068" w:rsidRDefault="004E1DB2" w:rsidP="004E1DB2">
      <w:pPr>
        <w:pStyle w:val="2"/>
        <w:ind w:right="141"/>
        <w:rPr>
          <w:rFonts w:ascii="Times New Roman" w:hAnsi="Times New Roman" w:cs="Times New Roman"/>
          <w:sz w:val="26"/>
          <w:szCs w:val="26"/>
        </w:rPr>
      </w:pPr>
    </w:p>
    <w:p w:rsidR="004E1DB2" w:rsidRPr="00EA2068" w:rsidRDefault="00FE2108" w:rsidP="004E1DB2">
      <w:pPr>
        <w:pStyle w:val="2"/>
        <w:ind w:right="14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A2068">
        <w:rPr>
          <w:rFonts w:ascii="Times New Roman" w:hAnsi="Times New Roman" w:cs="Times New Roman"/>
          <w:b/>
          <w:sz w:val="26"/>
          <w:szCs w:val="26"/>
        </w:rPr>
        <w:t>5</w:t>
      </w:r>
      <w:r w:rsidR="004E1DB2" w:rsidRPr="00EA2068">
        <w:rPr>
          <w:rFonts w:ascii="Times New Roman" w:hAnsi="Times New Roman" w:cs="Times New Roman"/>
          <w:b/>
          <w:sz w:val="26"/>
          <w:szCs w:val="26"/>
        </w:rPr>
        <w:t>. Система оценки достижения результатов внеурочной деятельности.</w:t>
      </w:r>
    </w:p>
    <w:p w:rsidR="004E1DB2" w:rsidRPr="00EA2068" w:rsidRDefault="004E1DB2" w:rsidP="00FE2108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5.1.  Результативность изучения программы внеурочной деятельности определяется по итогам участия учащегося в конкурсных мероприятиях или выполнения им определенных работ. Минимальное обязательное количество таких мероприятий </w:t>
      </w:r>
      <w:proofErr w:type="gramStart"/>
      <w:r w:rsidRPr="00EA2068">
        <w:rPr>
          <w:rFonts w:ascii="Times New Roman" w:hAnsi="Times New Roman" w:cs="Times New Roman"/>
          <w:sz w:val="26"/>
          <w:szCs w:val="26"/>
        </w:rPr>
        <w:t>и(</w:t>
      </w:r>
      <w:proofErr w:type="gramEnd"/>
      <w:r w:rsidRPr="00EA2068">
        <w:rPr>
          <w:rFonts w:ascii="Times New Roman" w:hAnsi="Times New Roman" w:cs="Times New Roman"/>
          <w:sz w:val="26"/>
          <w:szCs w:val="26"/>
        </w:rPr>
        <w:t xml:space="preserve">или) работ не должно быть больше  двух  за учебный год. </w:t>
      </w:r>
    </w:p>
    <w:p w:rsidR="004E1DB2" w:rsidRPr="00EA2068" w:rsidRDefault="004E1DB2" w:rsidP="00FE2108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5.2.  Формами </w:t>
      </w:r>
      <w:proofErr w:type="gramStart"/>
      <w:r w:rsidRPr="00EA2068">
        <w:rPr>
          <w:rFonts w:ascii="Times New Roman" w:hAnsi="Times New Roman" w:cs="Times New Roman"/>
          <w:sz w:val="26"/>
          <w:szCs w:val="26"/>
        </w:rPr>
        <w:t>подведения итогов освоения программы внеурочной деятельности</w:t>
      </w:r>
      <w:proofErr w:type="gramEnd"/>
      <w:r w:rsidRPr="00EA2068">
        <w:rPr>
          <w:rFonts w:ascii="Times New Roman" w:hAnsi="Times New Roman" w:cs="Times New Roman"/>
          <w:sz w:val="26"/>
          <w:szCs w:val="26"/>
        </w:rPr>
        <w:t xml:space="preserve">  являются выставки, фестивали, соревнования, научно-практические конференции и т.п. Перечень и сроки проведения мероприятий прописываются заранее. По каждому направлению внеурочной деятельности за учебный год должно пройти не менее двух мероприятий на уровне </w:t>
      </w:r>
      <w:r w:rsidR="00FE2108" w:rsidRPr="00EA2068">
        <w:rPr>
          <w:rFonts w:ascii="Times New Roman" w:hAnsi="Times New Roman" w:cs="Times New Roman"/>
          <w:sz w:val="26"/>
          <w:szCs w:val="26"/>
        </w:rPr>
        <w:t>школы</w:t>
      </w:r>
      <w:r w:rsidRPr="00EA206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E1DB2" w:rsidRPr="00EA2068" w:rsidRDefault="004E1DB2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5.3.  Система оценки достижения результатов внеурочной деятельности является комплексной и предусматривает:</w:t>
      </w:r>
    </w:p>
    <w:p w:rsidR="004E1DB2" w:rsidRPr="00EA2068" w:rsidRDefault="004E1DB2" w:rsidP="004E1DB2">
      <w:pPr>
        <w:pStyle w:val="2"/>
        <w:numPr>
          <w:ilvl w:val="0"/>
          <w:numId w:val="8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оценку достижений учащихся (портфолио учащегося);</w:t>
      </w:r>
    </w:p>
    <w:p w:rsidR="004E1DB2" w:rsidRPr="00EA2068" w:rsidRDefault="004E1DB2" w:rsidP="004E1DB2">
      <w:pPr>
        <w:pStyle w:val="2"/>
        <w:numPr>
          <w:ilvl w:val="0"/>
          <w:numId w:val="8"/>
        </w:numPr>
        <w:ind w:right="141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оценку эффективности деятельности </w:t>
      </w:r>
      <w:r w:rsidR="00FE2108" w:rsidRPr="00EA2068">
        <w:rPr>
          <w:rFonts w:ascii="Times New Roman" w:hAnsi="Times New Roman" w:cs="Times New Roman"/>
          <w:sz w:val="26"/>
          <w:szCs w:val="26"/>
        </w:rPr>
        <w:t>Учреждения</w:t>
      </w:r>
      <w:r w:rsidRPr="00EA206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E1DB2" w:rsidRPr="00EA2068" w:rsidRDefault="004E1DB2" w:rsidP="00301312">
      <w:pPr>
        <w:pStyle w:val="2"/>
        <w:ind w:right="141" w:firstLine="708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5.4.  Оценка достижений результатов внеурочной  деятельности осуществляется на трех уровнях:</w:t>
      </w:r>
    </w:p>
    <w:p w:rsidR="004E1DB2" w:rsidRPr="00EA2068" w:rsidRDefault="004E1DB2" w:rsidP="004E1DB2">
      <w:pPr>
        <w:pStyle w:val="2"/>
        <w:numPr>
          <w:ilvl w:val="0"/>
          <w:numId w:val="9"/>
        </w:numPr>
        <w:ind w:left="0" w:right="141" w:firstLine="36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>представление коллективного результата деятельности группы учащихся в рамках одного направления (результаты работы кружка, детского объедения, системы мероприятий, лагерной смены и т. п.);</w:t>
      </w:r>
    </w:p>
    <w:p w:rsidR="004E1DB2" w:rsidRPr="00EA2068" w:rsidRDefault="004E1DB2" w:rsidP="004E1DB2">
      <w:pPr>
        <w:pStyle w:val="2"/>
        <w:numPr>
          <w:ilvl w:val="0"/>
          <w:numId w:val="9"/>
        </w:numPr>
        <w:ind w:left="0" w:right="141" w:firstLine="36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lastRenderedPageBreak/>
        <w:t>индивидуальная оценка результатов внеурочной деятельности каждого учащегося на основании экспертной оценки личного портфолио;</w:t>
      </w:r>
    </w:p>
    <w:p w:rsidR="004E1DB2" w:rsidRPr="00EA2068" w:rsidRDefault="004E1DB2" w:rsidP="004E1DB2">
      <w:pPr>
        <w:pStyle w:val="2"/>
        <w:numPr>
          <w:ilvl w:val="0"/>
          <w:numId w:val="9"/>
        </w:numPr>
        <w:ind w:left="0" w:right="141" w:firstLine="360"/>
        <w:rPr>
          <w:rFonts w:ascii="Times New Roman" w:hAnsi="Times New Roman" w:cs="Times New Roman"/>
          <w:sz w:val="26"/>
          <w:szCs w:val="26"/>
        </w:rPr>
      </w:pPr>
      <w:r w:rsidRPr="00EA2068">
        <w:rPr>
          <w:rFonts w:ascii="Times New Roman" w:hAnsi="Times New Roman" w:cs="Times New Roman"/>
          <w:sz w:val="26"/>
          <w:szCs w:val="26"/>
        </w:rPr>
        <w:t xml:space="preserve">качественная и количественная оценка эффективности деятельности </w:t>
      </w:r>
      <w:r w:rsidR="00EA2068" w:rsidRPr="00EA2068">
        <w:rPr>
          <w:rFonts w:ascii="Times New Roman" w:hAnsi="Times New Roman" w:cs="Times New Roman"/>
          <w:sz w:val="26"/>
          <w:szCs w:val="26"/>
        </w:rPr>
        <w:t>школы</w:t>
      </w:r>
      <w:r w:rsidRPr="00EA2068">
        <w:rPr>
          <w:rFonts w:ascii="Times New Roman" w:hAnsi="Times New Roman" w:cs="Times New Roman"/>
          <w:sz w:val="26"/>
          <w:szCs w:val="26"/>
        </w:rPr>
        <w:t xml:space="preserve">  по направлениям внеурочной деятельности на основании суммирования индивидуальных результатов учащихся. </w:t>
      </w:r>
    </w:p>
    <w:p w:rsidR="004E1DB2" w:rsidRPr="00EA2068" w:rsidRDefault="004E1DB2" w:rsidP="004E1DB2">
      <w:pPr>
        <w:pStyle w:val="2"/>
        <w:ind w:right="141"/>
        <w:rPr>
          <w:rFonts w:ascii="Times New Roman" w:hAnsi="Times New Roman" w:cs="Times New Roman"/>
          <w:sz w:val="26"/>
          <w:szCs w:val="26"/>
        </w:rPr>
      </w:pPr>
    </w:p>
    <w:p w:rsidR="004E1DB2" w:rsidRDefault="004E1DB2" w:rsidP="004E1DB2">
      <w:pPr>
        <w:pStyle w:val="2"/>
        <w:ind w:left="720" w:right="141"/>
        <w:jc w:val="center"/>
        <w:rPr>
          <w:rFonts w:ascii="Times New Roman" w:hAnsi="Times New Roman" w:cs="Times New Roman"/>
          <w:b/>
        </w:rPr>
      </w:pPr>
    </w:p>
    <w:p w:rsidR="004E1DB2" w:rsidRDefault="004E1DB2" w:rsidP="004E1DB2">
      <w:pPr>
        <w:pStyle w:val="2"/>
        <w:ind w:left="720" w:right="141"/>
        <w:jc w:val="center"/>
        <w:rPr>
          <w:rFonts w:ascii="Times New Roman" w:hAnsi="Times New Roman" w:cs="Times New Roman"/>
          <w:b/>
        </w:rPr>
      </w:pPr>
    </w:p>
    <w:p w:rsidR="004E1DB2" w:rsidRDefault="004E1DB2" w:rsidP="004E1DB2">
      <w:pPr>
        <w:spacing w:line="360" w:lineRule="auto"/>
        <w:rPr>
          <w:rFonts w:ascii="Calibri" w:hAnsi="Calibri"/>
        </w:rPr>
      </w:pPr>
    </w:p>
    <w:p w:rsidR="00A71545" w:rsidRPr="00301312" w:rsidRDefault="00A71545" w:rsidP="00A33A94">
      <w:pPr>
        <w:pStyle w:val="1"/>
        <w:spacing w:line="240" w:lineRule="auto"/>
        <w:ind w:firstLine="567"/>
        <w:rPr>
          <w:rFonts w:ascii="Times New Roman" w:hAnsi="Times New Roman" w:cs="Times New Roman"/>
          <w:color w:val="auto"/>
          <w:sz w:val="26"/>
          <w:szCs w:val="26"/>
        </w:rPr>
      </w:pPr>
    </w:p>
    <w:p w:rsidR="00A71545" w:rsidRPr="00301312" w:rsidRDefault="00A71545" w:rsidP="005409A2">
      <w:pPr>
        <w:jc w:val="both"/>
        <w:rPr>
          <w:sz w:val="26"/>
          <w:szCs w:val="26"/>
        </w:rPr>
      </w:pPr>
      <w:r w:rsidRPr="00301312">
        <w:rPr>
          <w:sz w:val="26"/>
          <w:szCs w:val="26"/>
        </w:rPr>
        <w:t xml:space="preserve">Принято </w:t>
      </w:r>
    </w:p>
    <w:p w:rsidR="00A71545" w:rsidRPr="00301312" w:rsidRDefault="00A71545" w:rsidP="005409A2">
      <w:pPr>
        <w:jc w:val="both"/>
        <w:rPr>
          <w:sz w:val="26"/>
          <w:szCs w:val="26"/>
        </w:rPr>
      </w:pPr>
      <w:r w:rsidRPr="00301312">
        <w:rPr>
          <w:sz w:val="26"/>
          <w:szCs w:val="26"/>
        </w:rPr>
        <w:t xml:space="preserve">на педагогическом совете </w:t>
      </w:r>
    </w:p>
    <w:p w:rsidR="00A71545" w:rsidRPr="00301312" w:rsidRDefault="00301312" w:rsidP="005409A2">
      <w:pPr>
        <w:jc w:val="both"/>
        <w:rPr>
          <w:sz w:val="26"/>
          <w:szCs w:val="26"/>
        </w:rPr>
      </w:pPr>
      <w:r w:rsidRPr="00301312">
        <w:rPr>
          <w:sz w:val="26"/>
          <w:szCs w:val="26"/>
        </w:rPr>
        <w:t xml:space="preserve">протокол № </w:t>
      </w:r>
      <w:r w:rsidR="00A71545" w:rsidRPr="00301312">
        <w:rPr>
          <w:sz w:val="26"/>
          <w:szCs w:val="26"/>
        </w:rPr>
        <w:t xml:space="preserve"> </w:t>
      </w:r>
      <w:r w:rsidRPr="00301312">
        <w:rPr>
          <w:sz w:val="26"/>
          <w:szCs w:val="26"/>
        </w:rPr>
        <w:t>7</w:t>
      </w:r>
    </w:p>
    <w:p w:rsidR="00A71545" w:rsidRPr="00301312" w:rsidRDefault="00301312" w:rsidP="005409A2">
      <w:pPr>
        <w:jc w:val="both"/>
        <w:rPr>
          <w:sz w:val="26"/>
          <w:szCs w:val="26"/>
        </w:rPr>
      </w:pPr>
      <w:r w:rsidRPr="00301312">
        <w:rPr>
          <w:sz w:val="26"/>
          <w:szCs w:val="26"/>
        </w:rPr>
        <w:t>от 04</w:t>
      </w:r>
      <w:r w:rsidR="00A71545" w:rsidRPr="00301312">
        <w:rPr>
          <w:sz w:val="26"/>
          <w:szCs w:val="26"/>
        </w:rPr>
        <w:t xml:space="preserve"> </w:t>
      </w:r>
      <w:r w:rsidRPr="00301312">
        <w:rPr>
          <w:sz w:val="26"/>
          <w:szCs w:val="26"/>
        </w:rPr>
        <w:t>июля 2017г.</w:t>
      </w:r>
    </w:p>
    <w:sectPr w:rsidR="00A71545" w:rsidRPr="00301312" w:rsidSect="00ED5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2B6420E"/>
    <w:multiLevelType w:val="multilevel"/>
    <w:tmpl w:val="B794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C6C6F"/>
    <w:multiLevelType w:val="hybridMultilevel"/>
    <w:tmpl w:val="478A0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4492B"/>
    <w:multiLevelType w:val="multilevel"/>
    <w:tmpl w:val="6F66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7D2A98"/>
    <w:multiLevelType w:val="hybridMultilevel"/>
    <w:tmpl w:val="80A6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60E43"/>
    <w:multiLevelType w:val="hybridMultilevel"/>
    <w:tmpl w:val="8BD26C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624A53"/>
    <w:multiLevelType w:val="hybridMultilevel"/>
    <w:tmpl w:val="0F2A3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511740"/>
    <w:multiLevelType w:val="hybridMultilevel"/>
    <w:tmpl w:val="52DC2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BF7503"/>
    <w:multiLevelType w:val="hybridMultilevel"/>
    <w:tmpl w:val="7B20E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3A94"/>
    <w:rsid w:val="000206B3"/>
    <w:rsid w:val="00024FE7"/>
    <w:rsid w:val="000526F9"/>
    <w:rsid w:val="00054875"/>
    <w:rsid w:val="00056409"/>
    <w:rsid w:val="00075552"/>
    <w:rsid w:val="0007664C"/>
    <w:rsid w:val="000767CD"/>
    <w:rsid w:val="000C276A"/>
    <w:rsid w:val="000C4CDA"/>
    <w:rsid w:val="000C64D6"/>
    <w:rsid w:val="0012278D"/>
    <w:rsid w:val="00124FB5"/>
    <w:rsid w:val="001314B2"/>
    <w:rsid w:val="00142E01"/>
    <w:rsid w:val="00150F0D"/>
    <w:rsid w:val="001705C7"/>
    <w:rsid w:val="00176632"/>
    <w:rsid w:val="001810A9"/>
    <w:rsid w:val="0019006B"/>
    <w:rsid w:val="001A40F4"/>
    <w:rsid w:val="001A4FD0"/>
    <w:rsid w:val="001B25A2"/>
    <w:rsid w:val="001E442E"/>
    <w:rsid w:val="001F16F1"/>
    <w:rsid w:val="00200C77"/>
    <w:rsid w:val="00201C8B"/>
    <w:rsid w:val="002023D6"/>
    <w:rsid w:val="00204B09"/>
    <w:rsid w:val="00206487"/>
    <w:rsid w:val="00211124"/>
    <w:rsid w:val="00230470"/>
    <w:rsid w:val="0023657A"/>
    <w:rsid w:val="0024069F"/>
    <w:rsid w:val="00241134"/>
    <w:rsid w:val="00243A23"/>
    <w:rsid w:val="002472B7"/>
    <w:rsid w:val="00250C25"/>
    <w:rsid w:val="00252DC6"/>
    <w:rsid w:val="00265744"/>
    <w:rsid w:val="00265E6A"/>
    <w:rsid w:val="00271E8A"/>
    <w:rsid w:val="0028374E"/>
    <w:rsid w:val="00283980"/>
    <w:rsid w:val="00285647"/>
    <w:rsid w:val="002A3CD9"/>
    <w:rsid w:val="002B2174"/>
    <w:rsid w:val="002B3361"/>
    <w:rsid w:val="002C08DE"/>
    <w:rsid w:val="002C33C5"/>
    <w:rsid w:val="002C401C"/>
    <w:rsid w:val="002C6942"/>
    <w:rsid w:val="002D4679"/>
    <w:rsid w:val="002E4463"/>
    <w:rsid w:val="00301312"/>
    <w:rsid w:val="00313A3B"/>
    <w:rsid w:val="00320F51"/>
    <w:rsid w:val="003231A9"/>
    <w:rsid w:val="003361CF"/>
    <w:rsid w:val="00340D19"/>
    <w:rsid w:val="00343713"/>
    <w:rsid w:val="00346EC2"/>
    <w:rsid w:val="003557CF"/>
    <w:rsid w:val="0038394E"/>
    <w:rsid w:val="00385EE4"/>
    <w:rsid w:val="00386A4A"/>
    <w:rsid w:val="0039796B"/>
    <w:rsid w:val="003A4EE6"/>
    <w:rsid w:val="003B1621"/>
    <w:rsid w:val="003B5BAB"/>
    <w:rsid w:val="003C231B"/>
    <w:rsid w:val="003C4302"/>
    <w:rsid w:val="003C58AC"/>
    <w:rsid w:val="003C73E4"/>
    <w:rsid w:val="003D2D77"/>
    <w:rsid w:val="003F0493"/>
    <w:rsid w:val="003F45AF"/>
    <w:rsid w:val="004026D8"/>
    <w:rsid w:val="00410A4F"/>
    <w:rsid w:val="0041363B"/>
    <w:rsid w:val="004208DF"/>
    <w:rsid w:val="00427D7F"/>
    <w:rsid w:val="00435FD5"/>
    <w:rsid w:val="004373B8"/>
    <w:rsid w:val="00440819"/>
    <w:rsid w:val="00440A1A"/>
    <w:rsid w:val="00461203"/>
    <w:rsid w:val="00463F7D"/>
    <w:rsid w:val="00464D21"/>
    <w:rsid w:val="00467067"/>
    <w:rsid w:val="00475789"/>
    <w:rsid w:val="004A6560"/>
    <w:rsid w:val="004A7DEC"/>
    <w:rsid w:val="004B5E1E"/>
    <w:rsid w:val="004C2FDC"/>
    <w:rsid w:val="004D192E"/>
    <w:rsid w:val="004D7177"/>
    <w:rsid w:val="004E0B95"/>
    <w:rsid w:val="004E1DB2"/>
    <w:rsid w:val="00500632"/>
    <w:rsid w:val="00502A63"/>
    <w:rsid w:val="005154BE"/>
    <w:rsid w:val="00522F6E"/>
    <w:rsid w:val="0052383D"/>
    <w:rsid w:val="00535DE7"/>
    <w:rsid w:val="00536644"/>
    <w:rsid w:val="005409A2"/>
    <w:rsid w:val="005413FD"/>
    <w:rsid w:val="00542D8E"/>
    <w:rsid w:val="00554078"/>
    <w:rsid w:val="005546CC"/>
    <w:rsid w:val="0056040C"/>
    <w:rsid w:val="00561768"/>
    <w:rsid w:val="00561B42"/>
    <w:rsid w:val="005672E7"/>
    <w:rsid w:val="00574383"/>
    <w:rsid w:val="00576A74"/>
    <w:rsid w:val="0058488C"/>
    <w:rsid w:val="005B2FAE"/>
    <w:rsid w:val="005D5BF7"/>
    <w:rsid w:val="005D5D69"/>
    <w:rsid w:val="005E43C6"/>
    <w:rsid w:val="00615DEB"/>
    <w:rsid w:val="00617B60"/>
    <w:rsid w:val="006243ED"/>
    <w:rsid w:val="00645CEF"/>
    <w:rsid w:val="00663A89"/>
    <w:rsid w:val="006662AB"/>
    <w:rsid w:val="006A17E8"/>
    <w:rsid w:val="006D237D"/>
    <w:rsid w:val="006D36CB"/>
    <w:rsid w:val="006E5401"/>
    <w:rsid w:val="006E5760"/>
    <w:rsid w:val="006F107B"/>
    <w:rsid w:val="0070111E"/>
    <w:rsid w:val="007056CF"/>
    <w:rsid w:val="00722928"/>
    <w:rsid w:val="00723CD5"/>
    <w:rsid w:val="0073365B"/>
    <w:rsid w:val="007507D3"/>
    <w:rsid w:val="00752C92"/>
    <w:rsid w:val="00770292"/>
    <w:rsid w:val="007863D3"/>
    <w:rsid w:val="00795F11"/>
    <w:rsid w:val="007A7B73"/>
    <w:rsid w:val="007B0FB2"/>
    <w:rsid w:val="007C3FB5"/>
    <w:rsid w:val="0080072A"/>
    <w:rsid w:val="00851117"/>
    <w:rsid w:val="00854EA5"/>
    <w:rsid w:val="0086322C"/>
    <w:rsid w:val="00880B9D"/>
    <w:rsid w:val="00883412"/>
    <w:rsid w:val="0088405A"/>
    <w:rsid w:val="008940E7"/>
    <w:rsid w:val="00895CE2"/>
    <w:rsid w:val="008A00E2"/>
    <w:rsid w:val="008A5CF8"/>
    <w:rsid w:val="008B1CEB"/>
    <w:rsid w:val="008D79EC"/>
    <w:rsid w:val="008E1393"/>
    <w:rsid w:val="008E59BD"/>
    <w:rsid w:val="008F1F58"/>
    <w:rsid w:val="008F2672"/>
    <w:rsid w:val="0092293F"/>
    <w:rsid w:val="00932E20"/>
    <w:rsid w:val="00943CC9"/>
    <w:rsid w:val="00953E44"/>
    <w:rsid w:val="00955925"/>
    <w:rsid w:val="00956512"/>
    <w:rsid w:val="00967846"/>
    <w:rsid w:val="0097057F"/>
    <w:rsid w:val="0097113C"/>
    <w:rsid w:val="00975345"/>
    <w:rsid w:val="00981513"/>
    <w:rsid w:val="009A0466"/>
    <w:rsid w:val="009A0CDF"/>
    <w:rsid w:val="009B2AA3"/>
    <w:rsid w:val="009C132D"/>
    <w:rsid w:val="009D34A0"/>
    <w:rsid w:val="009F57FB"/>
    <w:rsid w:val="00A04B4C"/>
    <w:rsid w:val="00A17FC9"/>
    <w:rsid w:val="00A222DF"/>
    <w:rsid w:val="00A26E54"/>
    <w:rsid w:val="00A33A94"/>
    <w:rsid w:val="00A41276"/>
    <w:rsid w:val="00A42AD5"/>
    <w:rsid w:val="00A44467"/>
    <w:rsid w:val="00A5770D"/>
    <w:rsid w:val="00A71545"/>
    <w:rsid w:val="00A76CD9"/>
    <w:rsid w:val="00A831DE"/>
    <w:rsid w:val="00A8689B"/>
    <w:rsid w:val="00A91582"/>
    <w:rsid w:val="00A975DC"/>
    <w:rsid w:val="00AA336C"/>
    <w:rsid w:val="00AB5545"/>
    <w:rsid w:val="00AB5EF4"/>
    <w:rsid w:val="00AC390B"/>
    <w:rsid w:val="00AC3C82"/>
    <w:rsid w:val="00AC3D59"/>
    <w:rsid w:val="00AC4912"/>
    <w:rsid w:val="00AC68DC"/>
    <w:rsid w:val="00AD08DD"/>
    <w:rsid w:val="00AD6776"/>
    <w:rsid w:val="00AE496C"/>
    <w:rsid w:val="00AE5898"/>
    <w:rsid w:val="00AF48B0"/>
    <w:rsid w:val="00B13E61"/>
    <w:rsid w:val="00B22EB7"/>
    <w:rsid w:val="00B251AE"/>
    <w:rsid w:val="00B4720E"/>
    <w:rsid w:val="00B643D0"/>
    <w:rsid w:val="00B70CC2"/>
    <w:rsid w:val="00B962E7"/>
    <w:rsid w:val="00B96E35"/>
    <w:rsid w:val="00BA1883"/>
    <w:rsid w:val="00BA32F7"/>
    <w:rsid w:val="00BB4B6D"/>
    <w:rsid w:val="00BB5805"/>
    <w:rsid w:val="00BB62D5"/>
    <w:rsid w:val="00BC34F7"/>
    <w:rsid w:val="00BD7647"/>
    <w:rsid w:val="00BE3C56"/>
    <w:rsid w:val="00BF65D0"/>
    <w:rsid w:val="00C26868"/>
    <w:rsid w:val="00C3195E"/>
    <w:rsid w:val="00C45A1D"/>
    <w:rsid w:val="00C5024C"/>
    <w:rsid w:val="00C75DA6"/>
    <w:rsid w:val="00C87307"/>
    <w:rsid w:val="00C97570"/>
    <w:rsid w:val="00CA23BB"/>
    <w:rsid w:val="00CA467F"/>
    <w:rsid w:val="00CC6847"/>
    <w:rsid w:val="00CC719C"/>
    <w:rsid w:val="00CE45FD"/>
    <w:rsid w:val="00CF1BA0"/>
    <w:rsid w:val="00D06498"/>
    <w:rsid w:val="00D14060"/>
    <w:rsid w:val="00D2303E"/>
    <w:rsid w:val="00D23DD2"/>
    <w:rsid w:val="00D24C17"/>
    <w:rsid w:val="00D51193"/>
    <w:rsid w:val="00D6145F"/>
    <w:rsid w:val="00D62037"/>
    <w:rsid w:val="00D65798"/>
    <w:rsid w:val="00D9009D"/>
    <w:rsid w:val="00D91391"/>
    <w:rsid w:val="00D94F5A"/>
    <w:rsid w:val="00DC116C"/>
    <w:rsid w:val="00DC277C"/>
    <w:rsid w:val="00DD2CB9"/>
    <w:rsid w:val="00DF77E3"/>
    <w:rsid w:val="00E13AA4"/>
    <w:rsid w:val="00E31FDA"/>
    <w:rsid w:val="00E45F54"/>
    <w:rsid w:val="00E50052"/>
    <w:rsid w:val="00E60F90"/>
    <w:rsid w:val="00E61BA7"/>
    <w:rsid w:val="00E655B6"/>
    <w:rsid w:val="00E71AB3"/>
    <w:rsid w:val="00E71F72"/>
    <w:rsid w:val="00E74472"/>
    <w:rsid w:val="00E84063"/>
    <w:rsid w:val="00E8617C"/>
    <w:rsid w:val="00E872D6"/>
    <w:rsid w:val="00EA2068"/>
    <w:rsid w:val="00EC23FC"/>
    <w:rsid w:val="00EC4DAD"/>
    <w:rsid w:val="00ED59B6"/>
    <w:rsid w:val="00EE1058"/>
    <w:rsid w:val="00EE3C08"/>
    <w:rsid w:val="00EE7192"/>
    <w:rsid w:val="00F03A41"/>
    <w:rsid w:val="00F04C1A"/>
    <w:rsid w:val="00F1097B"/>
    <w:rsid w:val="00F135BE"/>
    <w:rsid w:val="00F24DD1"/>
    <w:rsid w:val="00F255C3"/>
    <w:rsid w:val="00F27C84"/>
    <w:rsid w:val="00F434AA"/>
    <w:rsid w:val="00F4650B"/>
    <w:rsid w:val="00F56DFC"/>
    <w:rsid w:val="00F6004D"/>
    <w:rsid w:val="00F630EC"/>
    <w:rsid w:val="00FA0336"/>
    <w:rsid w:val="00FB497E"/>
    <w:rsid w:val="00FC0C07"/>
    <w:rsid w:val="00FC5934"/>
    <w:rsid w:val="00FC707C"/>
    <w:rsid w:val="00FD3408"/>
    <w:rsid w:val="00FE2108"/>
    <w:rsid w:val="00FE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A94"/>
    <w:pPr>
      <w:suppressAutoHyphens/>
      <w:spacing w:line="100" w:lineRule="atLeast"/>
    </w:pPr>
    <w:rPr>
      <w:rFonts w:ascii="Times New Roman" w:eastAsia="Times New Roman" w:hAnsi="Times New Roman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basedOn w:val="a"/>
    <w:uiPriority w:val="99"/>
    <w:rsid w:val="00A33A94"/>
    <w:pPr>
      <w:jc w:val="both"/>
    </w:pPr>
    <w:rPr>
      <w:rFonts w:ascii="Arial" w:hAnsi="Arial" w:cs="Arial"/>
      <w:color w:val="000000"/>
    </w:rPr>
  </w:style>
  <w:style w:type="paragraph" w:styleId="a3">
    <w:name w:val="Balloon Text"/>
    <w:basedOn w:val="a"/>
    <w:link w:val="a4"/>
    <w:uiPriority w:val="99"/>
    <w:semiHidden/>
    <w:rsid w:val="005409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B0FB2"/>
    <w:rPr>
      <w:rFonts w:ascii="Times New Roman" w:hAnsi="Times New Roman" w:cs="Times New Roman"/>
      <w:kern w:val="2"/>
      <w:sz w:val="2"/>
      <w:szCs w:val="2"/>
      <w:lang w:eastAsia="hi-IN" w:bidi="hi-IN"/>
    </w:rPr>
  </w:style>
  <w:style w:type="paragraph" w:customStyle="1" w:styleId="consplusnormal">
    <w:name w:val="consplusnormal"/>
    <w:basedOn w:val="a"/>
    <w:rsid w:val="001810A9"/>
    <w:pPr>
      <w:suppressAutoHyphens w:val="0"/>
      <w:spacing w:before="100" w:beforeAutospacing="1" w:after="100" w:afterAutospacing="1" w:line="240" w:lineRule="auto"/>
    </w:pPr>
    <w:rPr>
      <w:kern w:val="0"/>
      <w:lang w:eastAsia="ru-RU" w:bidi="ar-SA"/>
    </w:rPr>
  </w:style>
  <w:style w:type="paragraph" w:styleId="a5">
    <w:name w:val="Normal (Web)"/>
    <w:basedOn w:val="a"/>
    <w:uiPriority w:val="99"/>
    <w:semiHidden/>
    <w:unhideWhenUsed/>
    <w:rsid w:val="001810A9"/>
    <w:pPr>
      <w:suppressAutoHyphens w:val="0"/>
      <w:spacing w:before="100" w:beforeAutospacing="1" w:after="100" w:afterAutospacing="1" w:line="240" w:lineRule="auto"/>
    </w:pPr>
    <w:rPr>
      <w:kern w:val="0"/>
      <w:lang w:eastAsia="ru-RU" w:bidi="ar-SA"/>
    </w:rPr>
  </w:style>
  <w:style w:type="paragraph" w:styleId="a6">
    <w:name w:val="No Spacing"/>
    <w:uiPriority w:val="1"/>
    <w:qFormat/>
    <w:rsid w:val="00B962E7"/>
    <w:rPr>
      <w:sz w:val="22"/>
      <w:szCs w:val="22"/>
      <w:lang w:eastAsia="en-US"/>
    </w:rPr>
  </w:style>
  <w:style w:type="paragraph" w:customStyle="1" w:styleId="2">
    <w:name w:val="Обычный2"/>
    <w:basedOn w:val="a"/>
    <w:rsid w:val="003557CF"/>
    <w:pPr>
      <w:suppressAutoHyphens w:val="0"/>
      <w:spacing w:line="240" w:lineRule="auto"/>
      <w:jc w:val="both"/>
    </w:pPr>
    <w:rPr>
      <w:rFonts w:ascii="Arial" w:hAnsi="Arial" w:cs="Arial"/>
      <w:color w:val="000000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21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6</Pages>
  <Words>1677</Words>
  <Characters>9564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ООШ №5 г. Амурска</Company>
  <LinksUpToDate>false</LinksUpToDate>
  <CharactersWithSpaces>11219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15</cp:revision>
  <cp:lastPrinted>2017-08-17T00:34:00Z</cp:lastPrinted>
  <dcterms:created xsi:type="dcterms:W3CDTF">2013-06-14T01:10:00Z</dcterms:created>
  <dcterms:modified xsi:type="dcterms:W3CDTF">2017-10-12T13:14:00Z</dcterms:modified>
</cp:coreProperties>
</file>